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心中有光 芳华自在</w:t>
      </w:r>
    </w:p>
    <w:p>
      <w:pPr>
        <w:spacing w:line="220" w:lineRule="atLeast"/>
        <w:ind w:firstLine="900" w:firstLineChars="300"/>
        <w:rPr>
          <w:rFonts w:hint="eastAsia"/>
          <w:color w:val="auto"/>
          <w:sz w:val="30"/>
          <w:szCs w:val="30"/>
        </w:rPr>
      </w:pPr>
      <w:bookmarkStart w:id="0" w:name="_GoBack"/>
      <w:r>
        <w:rPr>
          <w:rFonts w:hint="eastAsia" w:asciiTheme="minorEastAsia" w:hAnsiTheme="minorEastAsia" w:eastAsiaTheme="minorEastAsia"/>
          <w:bCs/>
          <w:color w:val="auto"/>
          <w:sz w:val="30"/>
          <w:szCs w:val="30"/>
          <w:shd w:val="clear" w:color="auto" w:fill="FFFFFF"/>
        </w:rPr>
        <w:t xml:space="preserve">——福州市档案馆 </w:t>
      </w:r>
      <w:r>
        <w:rPr>
          <w:rFonts w:cs="Arial" w:asciiTheme="minorEastAsia" w:hAnsiTheme="minorEastAsia" w:eastAsiaTheme="minorEastAsia"/>
          <w:color w:val="auto"/>
          <w:sz w:val="30"/>
          <w:szCs w:val="30"/>
          <w:shd w:val="clear" w:color="auto" w:fill="FFFFFF"/>
        </w:rPr>
        <w:t>“三·八”</w:t>
      </w:r>
      <w:r>
        <w:rPr>
          <w:rFonts w:hint="eastAsia" w:asciiTheme="minorEastAsia" w:hAnsiTheme="minorEastAsia" w:eastAsiaTheme="minorEastAsia"/>
          <w:bCs/>
          <w:color w:val="auto"/>
          <w:sz w:val="30"/>
          <w:szCs w:val="30"/>
          <w:shd w:val="clear" w:color="auto" w:fill="FFFFFF"/>
        </w:rPr>
        <w:t>国际劳动妇女节主题活动</w:t>
      </w:r>
    </w:p>
    <w:bookmarkEnd w:id="0"/>
    <w:p>
      <w:pPr>
        <w:spacing w:after="0" w:line="500" w:lineRule="exact"/>
        <w:ind w:firstLine="750" w:firstLineChars="250"/>
        <w:jc w:val="both"/>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t>春风拂三月，巾帼别样美</w:t>
      </w:r>
      <w:r>
        <w:rPr>
          <w:rFonts w:hint="eastAsia" w:asciiTheme="minorEastAsia" w:hAnsiTheme="minorEastAsia" w:eastAsiaTheme="minorEastAsia"/>
          <w:color w:val="auto"/>
          <w:sz w:val="30"/>
          <w:szCs w:val="30"/>
          <w:lang w:eastAsia="zh-CN"/>
        </w:rPr>
        <w:t>。</w:t>
      </w:r>
      <w:r>
        <w:rPr>
          <w:rFonts w:hint="eastAsia" w:cs="Arial" w:asciiTheme="minorEastAsia" w:hAnsiTheme="minorEastAsia" w:eastAsiaTheme="minorEastAsia"/>
          <w:color w:val="auto"/>
          <w:sz w:val="30"/>
          <w:szCs w:val="30"/>
          <w:shd w:val="clear" w:color="auto" w:fill="FFFFFF"/>
        </w:rPr>
        <w:t>为</w:t>
      </w:r>
      <w:r>
        <w:rPr>
          <w:rFonts w:cs="Arial" w:asciiTheme="minorEastAsia" w:hAnsiTheme="minorEastAsia" w:eastAsiaTheme="minorEastAsia"/>
          <w:color w:val="auto"/>
          <w:sz w:val="30"/>
          <w:szCs w:val="30"/>
          <w:shd w:val="clear" w:color="auto" w:fill="FFFFFF"/>
        </w:rPr>
        <w:t>进一步丰富女</w:t>
      </w:r>
      <w:r>
        <w:rPr>
          <w:rFonts w:hint="eastAsia" w:asciiTheme="minorEastAsia" w:hAnsiTheme="minorEastAsia" w:eastAsiaTheme="minorEastAsia"/>
          <w:color w:val="auto"/>
          <w:sz w:val="30"/>
          <w:szCs w:val="30"/>
        </w:rPr>
        <w:t>干部</w:t>
      </w:r>
      <w:r>
        <w:rPr>
          <w:rFonts w:cs="Arial" w:asciiTheme="minorEastAsia" w:hAnsiTheme="minorEastAsia" w:eastAsiaTheme="minorEastAsia"/>
          <w:color w:val="auto"/>
          <w:sz w:val="30"/>
          <w:szCs w:val="30"/>
          <w:shd w:val="clear" w:color="auto" w:fill="FFFFFF"/>
        </w:rPr>
        <w:t>精神文化生活，</w:t>
      </w:r>
      <w:r>
        <w:rPr>
          <w:rFonts w:hint="eastAsia" w:asciiTheme="minorEastAsia" w:hAnsiTheme="minorEastAsia" w:eastAsiaTheme="minorEastAsia"/>
          <w:color w:val="auto"/>
          <w:sz w:val="30"/>
          <w:szCs w:val="30"/>
        </w:rPr>
        <w:t>3月10日</w:t>
      </w:r>
      <w:r>
        <w:rPr>
          <w:rFonts w:hint="eastAsia" w:asciiTheme="minorEastAsia" w:hAnsiTheme="minorEastAsia" w:eastAsiaTheme="minorEastAsia"/>
          <w:color w:val="auto"/>
          <w:sz w:val="30"/>
          <w:szCs w:val="30"/>
          <w:lang w:eastAsia="zh-CN"/>
        </w:rPr>
        <w:t>，</w:t>
      </w:r>
      <w:r>
        <w:rPr>
          <w:rFonts w:hint="eastAsia" w:asciiTheme="minorEastAsia" w:hAnsiTheme="minorEastAsia" w:eastAsiaTheme="minorEastAsia"/>
          <w:color w:val="auto"/>
          <w:sz w:val="30"/>
          <w:szCs w:val="30"/>
        </w:rPr>
        <w:t>经过馆妇委会的精心准备</w:t>
      </w:r>
      <w:r>
        <w:rPr>
          <w:rFonts w:hint="eastAsia" w:asciiTheme="minorEastAsia" w:hAnsiTheme="minorEastAsia" w:eastAsiaTheme="minorEastAsia"/>
          <w:color w:val="auto"/>
          <w:sz w:val="30"/>
          <w:szCs w:val="30"/>
          <w:lang w:eastAsia="zh-CN"/>
        </w:rPr>
        <w:t>，</w:t>
      </w:r>
      <w:r>
        <w:rPr>
          <w:rFonts w:hint="eastAsia" w:asciiTheme="minorEastAsia" w:hAnsiTheme="minorEastAsia" w:eastAsiaTheme="minorEastAsia"/>
          <w:color w:val="auto"/>
          <w:sz w:val="30"/>
          <w:szCs w:val="30"/>
        </w:rPr>
        <w:t>全馆女干部在馆领导的带领下开展了“</w:t>
      </w:r>
      <w:r>
        <w:rPr>
          <w:rFonts w:hint="eastAsia" w:asciiTheme="minorEastAsia" w:hAnsiTheme="minorEastAsia" w:eastAsiaTheme="minorEastAsia"/>
          <w:color w:val="auto"/>
          <w:sz w:val="30"/>
          <w:szCs w:val="30"/>
          <w:lang w:eastAsia="zh-CN"/>
        </w:rPr>
        <w:t>倡文明、促环保</w:t>
      </w:r>
      <w:r>
        <w:rPr>
          <w:rFonts w:hint="eastAsia" w:asciiTheme="minorEastAsia" w:hAnsiTheme="minorEastAsia" w:eastAsiaTheme="minorEastAsia"/>
          <w:color w:val="auto"/>
          <w:sz w:val="30"/>
          <w:szCs w:val="30"/>
        </w:rPr>
        <w:t>巾帼志愿</w:t>
      </w:r>
      <w:r>
        <w:rPr>
          <w:rFonts w:hint="eastAsia" w:asciiTheme="minorEastAsia" w:hAnsiTheme="minorEastAsia" w:eastAsiaTheme="minorEastAsia"/>
          <w:color w:val="auto"/>
          <w:sz w:val="30"/>
          <w:szCs w:val="30"/>
          <w:lang w:eastAsia="zh-CN"/>
        </w:rPr>
        <w:t>服务</w:t>
      </w:r>
      <w:r>
        <w:rPr>
          <w:rFonts w:hint="eastAsia" w:asciiTheme="minorEastAsia" w:hAnsiTheme="minorEastAsia" w:eastAsiaTheme="minorEastAsia"/>
          <w:color w:val="auto"/>
          <w:sz w:val="30"/>
          <w:szCs w:val="30"/>
        </w:rPr>
        <w:t>及游旗山湖公园”</w:t>
      </w:r>
      <w:r>
        <w:rPr>
          <w:rFonts w:hint="eastAsia" w:asciiTheme="minorEastAsia" w:hAnsiTheme="minorEastAsia" w:eastAsiaTheme="minorEastAsia"/>
          <w:color w:val="auto"/>
          <w:sz w:val="30"/>
          <w:szCs w:val="30"/>
          <w:lang w:eastAsia="zh-CN"/>
        </w:rPr>
        <w:t>的</w:t>
      </w:r>
      <w:r>
        <w:rPr>
          <w:rFonts w:cs="Arial" w:asciiTheme="minorEastAsia" w:hAnsiTheme="minorEastAsia" w:eastAsiaTheme="minorEastAsia"/>
          <w:color w:val="auto"/>
          <w:sz w:val="30"/>
          <w:szCs w:val="30"/>
          <w:shd w:val="clear" w:color="auto" w:fill="FFFFFF"/>
        </w:rPr>
        <w:t>“三·八”国际劳动妇女节主题活动</w:t>
      </w:r>
      <w:r>
        <w:rPr>
          <w:rFonts w:hint="eastAsia" w:asciiTheme="minorEastAsia" w:hAnsiTheme="minorEastAsia" w:eastAsiaTheme="minorEastAsia"/>
          <w:color w:val="auto"/>
          <w:sz w:val="30"/>
          <w:szCs w:val="30"/>
        </w:rPr>
        <w:t>。</w:t>
      </w:r>
    </w:p>
    <w:p>
      <w:pPr>
        <w:spacing w:after="0" w:line="500" w:lineRule="exact"/>
        <w:ind w:firstLine="450" w:firstLineChars="150"/>
        <w:jc w:val="both"/>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drawing>
          <wp:anchor distT="0" distB="0" distL="114300" distR="114300" simplePos="0" relativeHeight="251659264" behindDoc="0" locked="0" layoutInCell="1" allowOverlap="1">
            <wp:simplePos x="0" y="0"/>
            <wp:positionH relativeFrom="column">
              <wp:posOffset>-4445</wp:posOffset>
            </wp:positionH>
            <wp:positionV relativeFrom="paragraph">
              <wp:posOffset>400050</wp:posOffset>
            </wp:positionV>
            <wp:extent cx="3315335" cy="2355850"/>
            <wp:effectExtent l="0" t="0" r="18415" b="6350"/>
            <wp:wrapSquare wrapText="bothSides"/>
            <wp:docPr id="2" name="图片 2" descr="微信图片_2023031408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314085504"/>
                    <pic:cNvPicPr>
                      <a:picLocks noChangeAspect="1"/>
                    </pic:cNvPicPr>
                  </pic:nvPicPr>
                  <pic:blipFill>
                    <a:blip r:embed="rId4">
                      <a:lum bright="6000" contrast="6000"/>
                    </a:blip>
                    <a:srcRect b="5271"/>
                    <a:stretch>
                      <a:fillRect/>
                    </a:stretch>
                  </pic:blipFill>
                  <pic:spPr>
                    <a:xfrm>
                      <a:off x="0" y="0"/>
                      <a:ext cx="3315335" cy="2355850"/>
                    </a:xfrm>
                    <a:prstGeom prst="rect">
                      <a:avLst/>
                    </a:prstGeom>
                  </pic:spPr>
                </pic:pic>
              </a:graphicData>
            </a:graphic>
          </wp:anchor>
        </w:drawing>
      </w:r>
      <w:r>
        <w:rPr>
          <w:rFonts w:hint="eastAsia" w:asciiTheme="minorEastAsia" w:hAnsiTheme="minorEastAsia" w:eastAsiaTheme="minorEastAsia"/>
          <w:color w:val="auto"/>
          <w:sz w:val="30"/>
          <w:szCs w:val="30"/>
        </w:rPr>
        <w:drawing>
          <wp:anchor distT="0" distB="0" distL="114300" distR="114300" simplePos="0" relativeHeight="251658240" behindDoc="0" locked="0" layoutInCell="1" allowOverlap="1">
            <wp:simplePos x="0" y="0"/>
            <wp:positionH relativeFrom="column">
              <wp:posOffset>3315970</wp:posOffset>
            </wp:positionH>
            <wp:positionV relativeFrom="paragraph">
              <wp:posOffset>3739515</wp:posOffset>
            </wp:positionV>
            <wp:extent cx="1971675" cy="3045460"/>
            <wp:effectExtent l="0" t="0" r="9525" b="2540"/>
            <wp:wrapSquare wrapText="bothSides"/>
            <wp:docPr id="1" name="图片 1" descr="微信图片_2023031408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314085228"/>
                    <pic:cNvPicPr>
                      <a:picLocks noChangeAspect="1"/>
                    </pic:cNvPicPr>
                  </pic:nvPicPr>
                  <pic:blipFill>
                    <a:blip r:embed="rId5">
                      <a:lum bright="12000" contrast="12000"/>
                    </a:blip>
                    <a:stretch>
                      <a:fillRect/>
                    </a:stretch>
                  </pic:blipFill>
                  <pic:spPr>
                    <a:xfrm>
                      <a:off x="0" y="0"/>
                      <a:ext cx="1971675" cy="3045460"/>
                    </a:xfrm>
                    <a:prstGeom prst="rect">
                      <a:avLst/>
                    </a:prstGeom>
                  </pic:spPr>
                </pic:pic>
              </a:graphicData>
            </a:graphic>
          </wp:anchor>
        </w:drawing>
      </w:r>
      <w:r>
        <w:rPr>
          <w:rFonts w:hint="eastAsia" w:asciiTheme="minorEastAsia" w:hAnsiTheme="minorEastAsia" w:eastAsiaTheme="minorEastAsia"/>
          <w:color w:val="auto"/>
          <w:sz w:val="30"/>
          <w:szCs w:val="30"/>
        </w:rPr>
        <w:t>一、践行志愿</w:t>
      </w:r>
      <w:r>
        <w:rPr>
          <w:rFonts w:hint="eastAsia" w:asciiTheme="minorEastAsia" w:hAnsiTheme="minorEastAsia" w:eastAsiaTheme="minorEastAsia"/>
          <w:color w:val="auto"/>
          <w:sz w:val="30"/>
          <w:szCs w:val="30"/>
          <w:lang w:eastAsia="zh-CN"/>
        </w:rPr>
        <w:t>服务</w:t>
      </w:r>
      <w:r>
        <w:rPr>
          <w:rFonts w:hint="eastAsia" w:asciiTheme="minorEastAsia" w:hAnsiTheme="minorEastAsia" w:eastAsiaTheme="minorEastAsia"/>
          <w:color w:val="auto"/>
          <w:sz w:val="30"/>
          <w:szCs w:val="30"/>
        </w:rPr>
        <w:t>活动。组织妇女干部职工在</w:t>
      </w:r>
      <w:r>
        <w:rPr>
          <w:rFonts w:hint="eastAsia" w:asciiTheme="minorEastAsia" w:hAnsiTheme="minorEastAsia" w:eastAsiaTheme="minorEastAsia"/>
          <w:color w:val="auto"/>
          <w:sz w:val="30"/>
          <w:szCs w:val="30"/>
          <w:lang w:eastAsia="zh-CN"/>
        </w:rPr>
        <w:t>水</w:t>
      </w:r>
      <w:r>
        <w:rPr>
          <w:rFonts w:hint="eastAsia" w:asciiTheme="minorEastAsia" w:hAnsiTheme="minorEastAsia" w:eastAsiaTheme="minorEastAsia"/>
          <w:color w:val="auto"/>
          <w:sz w:val="30"/>
          <w:szCs w:val="30"/>
        </w:rPr>
        <w:t>西林村街道花圃清理白色垃圾，以实际行动</w:t>
      </w:r>
      <w:r>
        <w:rPr>
          <w:rFonts w:hint="eastAsia" w:asciiTheme="minorEastAsia" w:hAnsiTheme="minorEastAsia" w:eastAsiaTheme="minorEastAsia"/>
          <w:color w:val="auto"/>
          <w:sz w:val="30"/>
          <w:szCs w:val="30"/>
          <w:lang w:eastAsia="zh-CN"/>
        </w:rPr>
        <w:t>守护历史文化建筑街区的</w:t>
      </w:r>
      <w:r>
        <w:rPr>
          <w:rFonts w:hint="eastAsia" w:asciiTheme="minorEastAsia" w:hAnsiTheme="minorEastAsia" w:eastAsiaTheme="minorEastAsia"/>
          <w:color w:val="auto"/>
          <w:sz w:val="30"/>
          <w:szCs w:val="30"/>
        </w:rPr>
        <w:t>卫生环境</w:t>
      </w:r>
      <w:r>
        <w:rPr>
          <w:rFonts w:hint="eastAsia" w:asciiTheme="minorEastAsia" w:hAnsiTheme="minorEastAsia" w:eastAsiaTheme="minorEastAsia"/>
          <w:color w:val="auto"/>
          <w:sz w:val="30"/>
          <w:szCs w:val="30"/>
          <w:lang w:eastAsia="zh-CN"/>
        </w:rPr>
        <w:t>。</w:t>
      </w:r>
      <w:r>
        <w:rPr>
          <w:rFonts w:hint="eastAsia" w:asciiTheme="minorEastAsia" w:hAnsiTheme="minorEastAsia" w:eastAsiaTheme="minorEastAsia"/>
          <w:color w:val="auto"/>
          <w:sz w:val="30"/>
          <w:szCs w:val="30"/>
        </w:rPr>
        <w:t>在志愿活动过程中还倡导游客文明游园，身体力行参与文明城市建设活动，让广大妇女干部职工在享受节日快乐的同时，以实际行动践行志愿服务精神，</w:t>
      </w:r>
      <w:r>
        <w:rPr>
          <w:rFonts w:hint="eastAsia" w:asciiTheme="minorEastAsia" w:hAnsiTheme="minorEastAsia" w:eastAsiaTheme="minorEastAsia"/>
          <w:color w:val="auto"/>
          <w:sz w:val="30"/>
          <w:szCs w:val="30"/>
          <w:lang w:eastAsia="zh-CN"/>
        </w:rPr>
        <w:t>传递时代正能量</w:t>
      </w:r>
      <w:r>
        <w:rPr>
          <w:rFonts w:hint="eastAsia" w:asciiTheme="minorEastAsia" w:hAnsiTheme="minorEastAsia" w:eastAsiaTheme="minorEastAsia"/>
          <w:color w:val="auto"/>
          <w:sz w:val="30"/>
          <w:szCs w:val="30"/>
        </w:rPr>
        <w:t>。</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both"/>
        <w:textAlignment w:val="auto"/>
        <w:outlineLvl w:val="9"/>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t>二、</w:t>
      </w:r>
      <w:r>
        <w:rPr>
          <w:rFonts w:hint="eastAsia" w:asciiTheme="minorEastAsia" w:hAnsiTheme="minorEastAsia" w:eastAsiaTheme="minorEastAsia"/>
          <w:color w:val="auto"/>
          <w:sz w:val="30"/>
          <w:szCs w:val="30"/>
          <w:lang w:eastAsia="zh-CN"/>
        </w:rPr>
        <w:t>开展</w:t>
      </w:r>
      <w:r>
        <w:rPr>
          <w:rFonts w:hint="eastAsia" w:asciiTheme="minorEastAsia" w:hAnsiTheme="minorEastAsia" w:eastAsiaTheme="minorEastAsia"/>
          <w:color w:val="auto"/>
          <w:sz w:val="30"/>
          <w:szCs w:val="30"/>
        </w:rPr>
        <w:t>多彩文娱活动。在游旗山湖公园活动中，全体妇女干部职工齐心协力搭帐篷、摆桌椅、上糕点、备水煮茶</w:t>
      </w:r>
      <w:r>
        <w:rPr>
          <w:rFonts w:asciiTheme="minorEastAsia" w:hAnsiTheme="minorEastAsia" w:eastAsiaTheme="minorEastAsia"/>
          <w:color w:val="auto"/>
          <w:sz w:val="30"/>
          <w:szCs w:val="30"/>
        </w:rPr>
        <w:t>……</w:t>
      </w:r>
      <w:r>
        <w:rPr>
          <w:rFonts w:hint="eastAsia" w:asciiTheme="minorEastAsia" w:hAnsiTheme="minorEastAsia" w:eastAsiaTheme="minorEastAsia"/>
          <w:color w:val="auto"/>
          <w:sz w:val="30"/>
          <w:szCs w:val="30"/>
        </w:rPr>
        <w:t>繁忙有序中大家各尽所能，充分展现新女性的智慧与才华。在举行“看谁投的准”“ 踩气球”等活动项目中，女</w:t>
      </w:r>
      <w:r>
        <w:rPr>
          <w:rFonts w:hint="eastAsia" w:asciiTheme="minorEastAsia" w:hAnsiTheme="minorEastAsia" w:eastAsiaTheme="minorEastAsia"/>
          <w:color w:val="auto"/>
          <w:sz w:val="30"/>
          <w:szCs w:val="30"/>
          <w:lang w:eastAsia="zh-CN"/>
        </w:rPr>
        <w:t>同胞们</w:t>
      </w:r>
      <w:r>
        <w:rPr>
          <w:rFonts w:hint="eastAsia" w:asciiTheme="minorEastAsia" w:hAnsiTheme="minorEastAsia" w:eastAsiaTheme="minorEastAsia"/>
          <w:color w:val="auto"/>
          <w:sz w:val="30"/>
          <w:szCs w:val="30"/>
        </w:rPr>
        <w:t>大显身手，展现</w:t>
      </w:r>
      <w:r>
        <w:rPr>
          <w:rFonts w:cs="Arial" w:asciiTheme="minorEastAsia" w:hAnsiTheme="minorEastAsia" w:eastAsiaTheme="minorEastAsia"/>
          <w:color w:val="auto"/>
          <w:sz w:val="30"/>
          <w:szCs w:val="30"/>
          <w:shd w:val="clear" w:color="auto" w:fill="FFFFFF"/>
        </w:rPr>
        <w:t>自尊、自信、自立、自强的</w:t>
      </w:r>
      <w:r>
        <w:rPr>
          <w:rFonts w:hint="eastAsia" w:cs="Arial" w:asciiTheme="minorEastAsia" w:hAnsiTheme="minorEastAsia" w:eastAsiaTheme="minorEastAsia"/>
          <w:color w:val="auto"/>
          <w:sz w:val="30"/>
          <w:szCs w:val="30"/>
          <w:shd w:val="clear" w:color="auto" w:fill="FFFFFF"/>
        </w:rPr>
        <w:t>时代女性</w:t>
      </w:r>
      <w:r>
        <w:rPr>
          <w:rFonts w:cs="Arial" w:asciiTheme="minorEastAsia" w:hAnsiTheme="minorEastAsia" w:eastAsiaTheme="minorEastAsia"/>
          <w:color w:val="auto"/>
          <w:sz w:val="30"/>
          <w:szCs w:val="30"/>
          <w:shd w:val="clear" w:color="auto" w:fill="FFFFFF"/>
        </w:rPr>
        <w:t>精神风貌</w:t>
      </w:r>
      <w:r>
        <w:rPr>
          <w:rFonts w:hint="eastAsia" w:cs="Arial" w:asciiTheme="minorEastAsia" w:hAnsiTheme="minorEastAsia" w:eastAsiaTheme="minorEastAsia"/>
          <w:color w:val="auto"/>
          <w:sz w:val="30"/>
          <w:szCs w:val="30"/>
          <w:shd w:val="clear" w:color="auto" w:fill="FFFFFF"/>
        </w:rPr>
        <w:t>，大家</w:t>
      </w:r>
      <w:r>
        <w:rPr>
          <w:rFonts w:hint="eastAsia" w:asciiTheme="minorEastAsia" w:hAnsiTheme="minorEastAsia" w:eastAsiaTheme="minorEastAsia"/>
          <w:color w:val="auto"/>
          <w:sz w:val="30"/>
          <w:szCs w:val="30"/>
        </w:rPr>
        <w:t>在朗朗的笑声与此起彼伏的助威声中</w:t>
      </w:r>
      <w:r>
        <w:rPr>
          <w:rFonts w:hint="eastAsia" w:asciiTheme="minorEastAsia" w:hAnsiTheme="minorEastAsia" w:eastAsiaTheme="minorEastAsia"/>
          <w:color w:val="auto"/>
          <w:sz w:val="30"/>
          <w:szCs w:val="30"/>
          <w:lang w:eastAsia="zh-CN"/>
        </w:rPr>
        <w:t>体验</w:t>
      </w:r>
      <w:r>
        <w:rPr>
          <w:rFonts w:hint="eastAsia" w:asciiTheme="minorEastAsia" w:hAnsiTheme="minorEastAsia" w:eastAsiaTheme="minorEastAsia"/>
          <w:color w:val="auto"/>
          <w:sz w:val="30"/>
          <w:szCs w:val="30"/>
        </w:rPr>
        <w:t>满满的快乐</w:t>
      </w:r>
      <w:r>
        <w:rPr>
          <w:rFonts w:hint="eastAsia" w:asciiTheme="minorEastAsia" w:hAnsiTheme="minorEastAsia" w:eastAsiaTheme="minorEastAsia"/>
          <w:color w:val="auto"/>
          <w:sz w:val="30"/>
          <w:szCs w:val="30"/>
          <w:lang w:eastAsia="zh-CN"/>
        </w:rPr>
        <w:t>与幸福</w:t>
      </w:r>
      <w:r>
        <w:rPr>
          <w:rFonts w:hint="eastAsia" w:asciiTheme="minorEastAsia" w:hAnsiTheme="minorEastAsia" w:eastAsiaTheme="minorEastAsia"/>
          <w:color w:val="auto"/>
          <w:sz w:val="30"/>
          <w:szCs w:val="30"/>
        </w:rPr>
        <w:t>。</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both"/>
        <w:textAlignment w:val="auto"/>
        <w:outlineLvl w:val="9"/>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lang w:eastAsia="zh-CN"/>
        </w:rPr>
        <w:t>三、交流感悟中升华。</w:t>
      </w:r>
      <w:r>
        <w:rPr>
          <w:rFonts w:hint="eastAsia" w:asciiTheme="minorEastAsia" w:hAnsiTheme="minorEastAsia" w:eastAsiaTheme="minorEastAsia"/>
          <w:color w:val="auto"/>
          <w:sz w:val="30"/>
          <w:szCs w:val="30"/>
        </w:rPr>
        <w:t>庆祝</w:t>
      </w:r>
      <w:r>
        <w:rPr>
          <w:rFonts w:cs="Arial" w:asciiTheme="minorEastAsia" w:hAnsiTheme="minorEastAsia" w:eastAsiaTheme="minorEastAsia"/>
          <w:color w:val="auto"/>
          <w:sz w:val="30"/>
          <w:szCs w:val="30"/>
          <w:shd w:val="clear" w:color="auto" w:fill="FFFFFF"/>
        </w:rPr>
        <w:t>“三·八”</w:t>
      </w:r>
      <w:r>
        <w:rPr>
          <w:rFonts w:hint="eastAsia" w:asciiTheme="minorEastAsia" w:hAnsiTheme="minorEastAsia" w:eastAsiaTheme="minorEastAsia"/>
          <w:color w:val="auto"/>
          <w:sz w:val="30"/>
          <w:szCs w:val="30"/>
        </w:rPr>
        <w:t>活动</w:t>
      </w:r>
      <w:r>
        <w:rPr>
          <w:rFonts w:hint="eastAsia" w:asciiTheme="minorEastAsia" w:hAnsiTheme="minorEastAsia" w:eastAsiaTheme="minorEastAsia"/>
          <w:color w:val="auto"/>
          <w:sz w:val="30"/>
          <w:szCs w:val="30"/>
          <w:lang w:eastAsia="zh-CN"/>
        </w:rPr>
        <w:t>的</w:t>
      </w:r>
      <w:r>
        <w:rPr>
          <w:rFonts w:hint="eastAsia" w:asciiTheme="minorEastAsia" w:hAnsiTheme="minorEastAsia" w:eastAsiaTheme="minorEastAsia"/>
          <w:color w:val="auto"/>
          <w:sz w:val="30"/>
          <w:szCs w:val="30"/>
        </w:rPr>
        <w:t>现场氛围在馆领导</w:t>
      </w:r>
      <w:r>
        <w:rPr>
          <w:rFonts w:hint="eastAsia" w:asciiTheme="minorEastAsia" w:hAnsiTheme="minorEastAsia" w:eastAsiaTheme="minorEastAsia"/>
          <w:color w:val="auto"/>
          <w:sz w:val="30"/>
          <w:szCs w:val="30"/>
          <w:lang w:eastAsia="zh-CN"/>
        </w:rPr>
        <w:t>的</w:t>
      </w:r>
      <w:r>
        <w:rPr>
          <w:rFonts w:hint="eastAsia" w:asciiTheme="minorEastAsia" w:hAnsiTheme="minorEastAsia" w:eastAsiaTheme="minorEastAsia"/>
          <w:color w:val="auto"/>
          <w:sz w:val="30"/>
          <w:szCs w:val="30"/>
        </w:rPr>
        <w:t>分切蛋糕仪式</w:t>
      </w:r>
      <w:r>
        <w:rPr>
          <w:rFonts w:hint="eastAsia" w:asciiTheme="minorEastAsia" w:hAnsiTheme="minorEastAsia" w:eastAsiaTheme="minorEastAsia"/>
          <w:color w:val="auto"/>
          <w:sz w:val="30"/>
          <w:szCs w:val="30"/>
          <w:lang w:eastAsia="zh-CN"/>
        </w:rPr>
        <w:t>里被</w:t>
      </w:r>
      <w:r>
        <w:rPr>
          <w:rFonts w:hint="eastAsia" w:asciiTheme="minorEastAsia" w:hAnsiTheme="minorEastAsia" w:eastAsiaTheme="minorEastAsia"/>
          <w:color w:val="auto"/>
          <w:sz w:val="30"/>
          <w:szCs w:val="30"/>
        </w:rPr>
        <w:t>烘托到高潮，</w:t>
      </w:r>
      <w:r>
        <w:rPr>
          <w:rFonts w:hint="eastAsia" w:asciiTheme="minorEastAsia" w:hAnsiTheme="minorEastAsia" w:eastAsiaTheme="minorEastAsia"/>
          <w:color w:val="auto"/>
          <w:sz w:val="30"/>
          <w:szCs w:val="30"/>
          <w:lang w:eastAsia="zh-CN"/>
        </w:rPr>
        <w:t>大家在</w:t>
      </w:r>
      <w:r>
        <w:rPr>
          <w:rFonts w:cs="Arial" w:asciiTheme="minorEastAsia" w:hAnsiTheme="minorEastAsia" w:eastAsiaTheme="minorEastAsia"/>
          <w:color w:val="auto"/>
          <w:sz w:val="30"/>
          <w:szCs w:val="30"/>
          <w:shd w:val="clear" w:color="auto" w:fill="FFFFFF"/>
        </w:rPr>
        <w:t>帐篷下围炉</w:t>
      </w:r>
      <w:r>
        <w:rPr>
          <w:rStyle w:val="3"/>
          <w:rFonts w:cs="Arial" w:asciiTheme="minorEastAsia" w:hAnsiTheme="minorEastAsia" w:eastAsiaTheme="minorEastAsia"/>
          <w:i w:val="0"/>
          <w:iCs w:val="0"/>
          <w:color w:val="auto"/>
          <w:sz w:val="30"/>
          <w:szCs w:val="30"/>
          <w:shd w:val="clear" w:color="auto" w:fill="FFFFFF"/>
        </w:rPr>
        <w:t>煮茶</w:t>
      </w:r>
      <w:r>
        <w:rPr>
          <w:rFonts w:cs="Arial" w:asciiTheme="minorEastAsia" w:hAnsiTheme="minorEastAsia" w:eastAsiaTheme="minorEastAsia"/>
          <w:color w:val="auto"/>
          <w:sz w:val="30"/>
          <w:szCs w:val="30"/>
          <w:shd w:val="clear" w:color="auto" w:fill="FFFFFF"/>
        </w:rPr>
        <w:t>，</w:t>
      </w:r>
      <w:r>
        <w:rPr>
          <w:rFonts w:hint="eastAsia" w:asciiTheme="minorEastAsia" w:hAnsiTheme="minorEastAsia" w:eastAsiaTheme="minorEastAsia"/>
          <w:color w:val="auto"/>
          <w:sz w:val="30"/>
          <w:szCs w:val="30"/>
        </w:rPr>
        <w:t>畅谈人生。馆领导勉励大家要充分展示兰台巾帼的时代风采和昂扬向上的精神风貌，同时也激励女干部把“比学赶超”的精神延续到工作岗位上，用聪明才智和积极奉献精神，创造美好未来。</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both"/>
        <w:textAlignment w:val="auto"/>
        <w:outlineLvl w:val="9"/>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101600</wp:posOffset>
            </wp:positionV>
            <wp:extent cx="3577590" cy="2683510"/>
            <wp:effectExtent l="0" t="0" r="3810" b="2540"/>
            <wp:wrapSquare wrapText="bothSides"/>
            <wp:docPr id="3" name="图片 3" descr="微信图片_2023031408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314085517"/>
                    <pic:cNvPicPr>
                      <a:picLocks noChangeAspect="1"/>
                    </pic:cNvPicPr>
                  </pic:nvPicPr>
                  <pic:blipFill>
                    <a:blip r:embed="rId6">
                      <a:lum bright="6000" contrast="6000"/>
                    </a:blip>
                    <a:stretch>
                      <a:fillRect/>
                    </a:stretch>
                  </pic:blipFill>
                  <pic:spPr>
                    <a:xfrm>
                      <a:off x="0" y="0"/>
                      <a:ext cx="3577590" cy="2683510"/>
                    </a:xfrm>
                    <a:prstGeom prst="rect">
                      <a:avLst/>
                    </a:prstGeom>
                  </pic:spPr>
                </pic:pic>
              </a:graphicData>
            </a:graphic>
          </wp:anchor>
        </w:drawing>
      </w:r>
      <w:r>
        <w:rPr>
          <w:rFonts w:hint="eastAsia" w:asciiTheme="minorEastAsia" w:hAnsiTheme="minorEastAsia" w:eastAsiaTheme="minorEastAsia"/>
          <w:color w:val="auto"/>
          <w:sz w:val="30"/>
          <w:szCs w:val="30"/>
        </w:rPr>
        <w:t>此次活动不仅丰富了全馆女干部</w:t>
      </w:r>
      <w:r>
        <w:rPr>
          <w:rFonts w:hint="eastAsia" w:asciiTheme="minorEastAsia" w:hAnsiTheme="minorEastAsia" w:eastAsiaTheme="minorEastAsia"/>
          <w:color w:val="auto"/>
          <w:sz w:val="30"/>
          <w:szCs w:val="30"/>
          <w:lang w:eastAsia="zh-CN"/>
        </w:rPr>
        <w:t>职工</w:t>
      </w:r>
      <w:r>
        <w:rPr>
          <w:rFonts w:hint="eastAsia" w:asciiTheme="minorEastAsia" w:hAnsiTheme="minorEastAsia" w:eastAsiaTheme="minorEastAsia"/>
          <w:color w:val="auto"/>
          <w:sz w:val="30"/>
          <w:szCs w:val="30"/>
        </w:rPr>
        <w:t>的文化生活，更增强了全馆妇女干部职工</w:t>
      </w:r>
      <w:r>
        <w:rPr>
          <w:rFonts w:cs="Arial" w:asciiTheme="minorEastAsia" w:hAnsiTheme="minorEastAsia" w:eastAsiaTheme="minorEastAsia"/>
          <w:color w:val="auto"/>
          <w:sz w:val="30"/>
          <w:szCs w:val="30"/>
          <w:shd w:val="clear" w:color="auto" w:fill="FFFFFF"/>
        </w:rPr>
        <w:t>团结一心、积极向上的集体凝聚力</w:t>
      </w:r>
      <w:r>
        <w:rPr>
          <w:rFonts w:hint="eastAsia" w:asciiTheme="minorEastAsia" w:hAnsiTheme="minorEastAsia" w:eastAsiaTheme="minorEastAsia"/>
          <w:color w:val="auto"/>
          <w:sz w:val="30"/>
          <w:szCs w:val="30"/>
        </w:rPr>
        <w:t>，大家纷纷表示在今后工作中不负韶华</w:t>
      </w:r>
      <w:r>
        <w:rPr>
          <w:rFonts w:hint="eastAsia" w:asciiTheme="minorEastAsia" w:hAnsiTheme="minorEastAsia" w:eastAsiaTheme="minorEastAsia"/>
          <w:color w:val="auto"/>
          <w:sz w:val="30"/>
          <w:szCs w:val="30"/>
          <w:lang w:eastAsia="zh-CN"/>
        </w:rPr>
        <w:t>，</w:t>
      </w:r>
      <w:r>
        <w:rPr>
          <w:rFonts w:hint="eastAsia" w:asciiTheme="minorEastAsia" w:hAnsiTheme="minorEastAsia" w:eastAsiaTheme="minorEastAsia"/>
          <w:color w:val="auto"/>
          <w:sz w:val="30"/>
          <w:szCs w:val="30"/>
        </w:rPr>
        <w:t>只争朝夕，以饱满的热情和积极的态度，投入到工作中，为档案事业奋力谱写华丽乐章增光添彩。</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both"/>
        <w:textAlignment w:val="auto"/>
        <w:outlineLvl w:val="9"/>
        <w:rPr>
          <w:rFonts w:hint="eastAsia" w:asciiTheme="minorEastAsia" w:hAnsiTheme="minorEastAsia" w:eastAsiaTheme="minorEastAsia"/>
          <w:color w:val="auto"/>
          <w:sz w:val="30"/>
          <w:szCs w:val="30"/>
        </w:rPr>
      </w:pP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both"/>
        <w:textAlignment w:val="auto"/>
        <w:outlineLvl w:val="9"/>
        <w:rPr>
          <w:rFonts w:hint="eastAsia" w:asciiTheme="minorEastAsia" w:hAnsiTheme="minorEastAsia" w:eastAsiaTheme="minorEastAsia"/>
          <w:color w:val="auto"/>
          <w:sz w:val="30"/>
          <w:szCs w:val="30"/>
        </w:rPr>
      </w:pPr>
    </w:p>
    <w:p>
      <w:pPr>
        <w:keepNext w:val="0"/>
        <w:keepLines w:val="0"/>
        <w:pageBreakBefore w:val="0"/>
        <w:widowControl/>
        <w:kinsoku/>
        <w:wordWrap/>
        <w:overflowPunct/>
        <w:topLinePunct w:val="0"/>
        <w:autoSpaceDE/>
        <w:autoSpaceDN/>
        <w:bidi w:val="0"/>
        <w:adjustRightInd w:val="0"/>
        <w:snapToGrid w:val="0"/>
        <w:spacing w:after="0" w:line="500" w:lineRule="exact"/>
        <w:ind w:right="0" w:rightChars="0"/>
        <w:jc w:val="both"/>
        <w:textAlignment w:val="auto"/>
        <w:outlineLvl w:val="9"/>
        <w:rPr>
          <w:rFonts w:hint="eastAsia" w:asciiTheme="minorEastAsia" w:hAnsiTheme="minorEastAsia" w:eastAsiaTheme="minorEastAsia"/>
          <w:color w:val="auto"/>
          <w:sz w:val="30"/>
          <w:szCs w:val="30"/>
        </w:rPr>
      </w:pP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600" w:firstLineChars="200"/>
        <w:jc w:val="right"/>
        <w:textAlignment w:val="auto"/>
        <w:outlineLvl w:val="9"/>
        <w:rPr>
          <w:rFonts w:hint="eastAsia"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34AD"/>
    <w:rsid w:val="00085108"/>
    <w:rsid w:val="001D721C"/>
    <w:rsid w:val="002D58DC"/>
    <w:rsid w:val="00323B43"/>
    <w:rsid w:val="003A0256"/>
    <w:rsid w:val="003B1109"/>
    <w:rsid w:val="003D37D8"/>
    <w:rsid w:val="00426133"/>
    <w:rsid w:val="004358AB"/>
    <w:rsid w:val="004603A4"/>
    <w:rsid w:val="007062F0"/>
    <w:rsid w:val="00754C97"/>
    <w:rsid w:val="007746C3"/>
    <w:rsid w:val="00796841"/>
    <w:rsid w:val="007F621A"/>
    <w:rsid w:val="008B7726"/>
    <w:rsid w:val="008C5236"/>
    <w:rsid w:val="008C54CA"/>
    <w:rsid w:val="009D7E7B"/>
    <w:rsid w:val="009E5B44"/>
    <w:rsid w:val="00B25741"/>
    <w:rsid w:val="00B34B5A"/>
    <w:rsid w:val="00BE7450"/>
    <w:rsid w:val="00C61A9C"/>
    <w:rsid w:val="00CC3484"/>
    <w:rsid w:val="00D31D50"/>
    <w:rsid w:val="00D470A5"/>
    <w:rsid w:val="00D56290"/>
    <w:rsid w:val="00D713E2"/>
    <w:rsid w:val="00D845B7"/>
    <w:rsid w:val="00ED5403"/>
    <w:rsid w:val="00F81C82"/>
    <w:rsid w:val="00FB5EEA"/>
    <w:rsid w:val="1140763A"/>
    <w:rsid w:val="13CF4E0F"/>
    <w:rsid w:val="183A0251"/>
    <w:rsid w:val="1A1927AA"/>
    <w:rsid w:val="1CA469D7"/>
    <w:rsid w:val="1D944D8F"/>
    <w:rsid w:val="23F84DDF"/>
    <w:rsid w:val="3BEA644E"/>
    <w:rsid w:val="405C23CC"/>
    <w:rsid w:val="4AE8339F"/>
    <w:rsid w:val="6EAC0307"/>
    <w:rsid w:val="6F9159BA"/>
    <w:rsid w:val="796D096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Emphasis"/>
    <w:basedOn w:val="2"/>
    <w:qFormat/>
    <w:uiPriority w:val="20"/>
    <w:rPr>
      <w:i/>
      <w:i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590</Characters>
  <Lines>4</Lines>
  <Paragraphs>1</Paragraphs>
  <ScaleCrop>false</ScaleCrop>
  <LinksUpToDate>false</LinksUpToDate>
  <CharactersWithSpaces>692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fzda-bgs</dc:creator>
  <cp:lastModifiedBy>Administrator</cp:lastModifiedBy>
  <cp:lastPrinted>2023-03-14T09:25:00Z</cp:lastPrinted>
  <dcterms:modified xsi:type="dcterms:W3CDTF">2023-03-20T06:48:00Z</dcterms:modified>
  <dc:title>心中有光 芳华自在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